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72C" w:rsidRDefault="0029172C">
      <w:pPr>
        <w:widowControl w:val="0"/>
        <w:autoSpaceDE w:val="0"/>
        <w:autoSpaceDN w:val="0"/>
        <w:adjustRightInd w:val="0"/>
        <w:spacing w:before="120" w:after="0" w:line="397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OBWIESZCZENIE</w:t>
      </w:r>
    </w:p>
    <w:p w:rsidR="0029172C" w:rsidRDefault="008A684C">
      <w:pPr>
        <w:widowControl w:val="0"/>
        <w:autoSpaceDE w:val="0"/>
        <w:autoSpaceDN w:val="0"/>
        <w:adjustRightInd w:val="0"/>
        <w:spacing w:before="120" w:after="0" w:line="397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GMINNEJ KOMISJI WYBORCZEJ we</w:t>
      </w:r>
      <w:r w:rsidR="0029172C">
        <w:rPr>
          <w:rFonts w:ascii="Times New Roman" w:hAnsi="Times New Roman"/>
          <w:b/>
          <w:bCs/>
          <w:color w:val="000000"/>
          <w:sz w:val="26"/>
          <w:szCs w:val="26"/>
        </w:rPr>
        <w:t xml:space="preserve"> FREDROPOLU</w:t>
      </w:r>
    </w:p>
    <w:p w:rsidR="0029172C" w:rsidRDefault="0029172C">
      <w:pPr>
        <w:widowControl w:val="0"/>
        <w:autoSpaceDE w:val="0"/>
        <w:autoSpaceDN w:val="0"/>
        <w:adjustRightInd w:val="0"/>
        <w:spacing w:before="120" w:after="0" w:line="397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b/>
          <w:bCs/>
          <w:color w:val="000000"/>
          <w:sz w:val="26"/>
          <w:szCs w:val="26"/>
        </w:rPr>
        <w:t>z</w:t>
      </w:r>
      <w:proofErr w:type="gramEnd"/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dnia 31 lipca 2013 r.</w:t>
      </w:r>
    </w:p>
    <w:p w:rsidR="0029172C" w:rsidRDefault="0029172C">
      <w:pPr>
        <w:widowControl w:val="0"/>
        <w:autoSpaceDE w:val="0"/>
        <w:autoSpaceDN w:val="0"/>
        <w:adjustRightInd w:val="0"/>
        <w:spacing w:before="120" w:after="0" w:line="397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b/>
          <w:bCs/>
          <w:color w:val="000000"/>
          <w:sz w:val="26"/>
          <w:szCs w:val="26"/>
        </w:rPr>
        <w:t>o</w:t>
      </w:r>
      <w:proofErr w:type="gramEnd"/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zarejestrowanych listach kandydatów na radnych</w:t>
      </w:r>
    </w:p>
    <w:p w:rsidR="0029172C" w:rsidRDefault="0029172C">
      <w:pPr>
        <w:widowControl w:val="0"/>
        <w:autoSpaceDE w:val="0"/>
        <w:autoSpaceDN w:val="0"/>
        <w:adjustRightInd w:val="0"/>
        <w:spacing w:before="120" w:after="0" w:line="397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b/>
          <w:bCs/>
          <w:color w:val="000000"/>
          <w:sz w:val="26"/>
          <w:szCs w:val="26"/>
        </w:rPr>
        <w:t>w</w:t>
      </w:r>
      <w:proofErr w:type="gramEnd"/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wyborach do Rady Gminy Fredropol</w:t>
      </w:r>
    </w:p>
    <w:p w:rsidR="0029172C" w:rsidRDefault="0029172C">
      <w:pPr>
        <w:widowControl w:val="0"/>
        <w:autoSpaceDE w:val="0"/>
        <w:autoSpaceDN w:val="0"/>
        <w:adjustRightInd w:val="0"/>
        <w:spacing w:before="120" w:after="0" w:line="397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b/>
          <w:bCs/>
          <w:color w:val="000000"/>
          <w:sz w:val="26"/>
          <w:szCs w:val="26"/>
        </w:rPr>
        <w:t>zarządzonych</w:t>
      </w:r>
      <w:proofErr w:type="gramEnd"/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na dzień 25 sierpnia 2013 r.</w:t>
      </w:r>
    </w:p>
    <w:p w:rsidR="0029172C" w:rsidRDefault="0029172C">
      <w:pPr>
        <w:widowControl w:val="0"/>
        <w:autoSpaceDE w:val="0"/>
        <w:autoSpaceDN w:val="0"/>
        <w:adjustRightInd w:val="0"/>
        <w:spacing w:before="120" w:after="0" w:line="397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 podstawie art. 109 ust. 5 ustawy z dnia 16 lipca 1998 r. - Ordynacja wyborcza do rad gmin, rad powiatów i sejmików województw (Dz. U.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z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2010 r. Nr 176, poz. 1190 i z 2011 r. Nr 34, poz. 172) w związku z art. 16 ust. 3 ustawy z dnia 5 stycznia 2011 r. Przepisy wprowadzające ustawę – Kodeks wyborczy (Dz. U. Nr 21, poz. 113 z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późn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zm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0"/>
          <w:szCs w:val="20"/>
          <w:vertAlign w:val="superscript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) Gminna Komisja Wyborcza w Fredropolu podaje informację o zarejestrowanych listach kandydatów na radnych.</w:t>
      </w:r>
    </w:p>
    <w:p w:rsidR="0029172C" w:rsidRDefault="002917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2"/>
          <w:szCs w:val="1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3968"/>
        <w:gridCol w:w="4536"/>
        <w:gridCol w:w="566"/>
      </w:tblGrid>
      <w:tr w:rsidR="0029172C" w:rsidRPr="0029172C">
        <w:trPr>
          <w:gridAfter w:val="1"/>
          <w:wAfter w:w="566" w:type="dxa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29172C" w:rsidRPr="0029172C" w:rsidRDefault="0029172C">
            <w:pPr>
              <w:keepNext/>
              <w:widowControl w:val="0"/>
              <w:autoSpaceDE w:val="0"/>
              <w:autoSpaceDN w:val="0"/>
              <w:adjustRightInd w:val="0"/>
              <w:spacing w:before="120" w:after="0" w:line="397" w:lineRule="atLeas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29172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Okręg Wyborczy Nr 1</w:t>
            </w:r>
          </w:p>
        </w:tc>
      </w:tr>
      <w:tr w:rsidR="0029172C" w:rsidRPr="0029172C">
        <w:trPr>
          <w:gridAfter w:val="1"/>
          <w:wAfter w:w="566" w:type="dxa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29172C" w:rsidRPr="0029172C" w:rsidRDefault="0029172C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17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Lista nr 1 – KWW GMINA FREDROPOL</w:t>
            </w:r>
          </w:p>
        </w:tc>
      </w:tr>
      <w:tr w:rsidR="0029172C" w:rsidRPr="0029172C"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29172C" w:rsidRPr="0029172C" w:rsidRDefault="0029172C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72C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29172C" w:rsidRPr="0029172C" w:rsidRDefault="0029172C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72C">
              <w:rPr>
                <w:rFonts w:ascii="Times New Roman" w:hAnsi="Times New Roman"/>
                <w:color w:val="000000"/>
                <w:sz w:val="24"/>
                <w:szCs w:val="24"/>
              </w:rPr>
              <w:t>LEKOWSKA Renata Jadwiga</w:t>
            </w:r>
            <w:r w:rsidRPr="0029172C">
              <w:rPr>
                <w:rFonts w:ascii="Times New Roman" w:hAnsi="Times New Roman"/>
                <w:color w:val="000000"/>
                <w:sz w:val="20"/>
                <w:szCs w:val="20"/>
              </w:rPr>
              <w:t>, lat 46, zam. Kormanice</w:t>
            </w:r>
          </w:p>
        </w:tc>
      </w:tr>
      <w:tr w:rsidR="0029172C" w:rsidRPr="0029172C">
        <w:trPr>
          <w:gridAfter w:val="1"/>
          <w:wAfter w:w="566" w:type="dxa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29172C" w:rsidRPr="0029172C" w:rsidRDefault="0029172C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17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Lista nr 2 – KWW BARBARA WALCZAK</w:t>
            </w:r>
          </w:p>
        </w:tc>
      </w:tr>
      <w:tr w:rsidR="0029172C" w:rsidRPr="0029172C"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29172C" w:rsidRPr="0029172C" w:rsidRDefault="0029172C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72C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29172C" w:rsidRPr="0029172C" w:rsidRDefault="0029172C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72C">
              <w:rPr>
                <w:rFonts w:ascii="Times New Roman" w:hAnsi="Times New Roman"/>
                <w:color w:val="000000"/>
                <w:sz w:val="24"/>
                <w:szCs w:val="24"/>
              </w:rPr>
              <w:t>WALCZAK Barbara Małgorzata</w:t>
            </w:r>
            <w:r w:rsidRPr="0029172C">
              <w:rPr>
                <w:rFonts w:ascii="Times New Roman" w:hAnsi="Times New Roman"/>
                <w:color w:val="000000"/>
                <w:sz w:val="20"/>
                <w:szCs w:val="20"/>
              </w:rPr>
              <w:t>, lat 43, zam. Fredropol</w:t>
            </w:r>
          </w:p>
        </w:tc>
      </w:tr>
      <w:tr w:rsidR="0029172C" w:rsidRPr="0029172C">
        <w:trPr>
          <w:gridAfter w:val="1"/>
          <w:wAfter w:w="566" w:type="dxa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29172C" w:rsidRPr="0029172C" w:rsidRDefault="0029172C">
            <w:pPr>
              <w:keepNext/>
              <w:widowControl w:val="0"/>
              <w:autoSpaceDE w:val="0"/>
              <w:autoSpaceDN w:val="0"/>
              <w:adjustRightInd w:val="0"/>
              <w:spacing w:before="120" w:after="0" w:line="397" w:lineRule="atLeas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29172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Okręg Wyborczy Nr 8</w:t>
            </w:r>
          </w:p>
        </w:tc>
      </w:tr>
      <w:tr w:rsidR="0029172C" w:rsidRPr="0029172C">
        <w:trPr>
          <w:gridAfter w:val="1"/>
          <w:wAfter w:w="566" w:type="dxa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29172C" w:rsidRPr="0029172C" w:rsidRDefault="0029172C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17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Lista nr 1 – KWW GMINA FREDROPOL</w:t>
            </w:r>
          </w:p>
        </w:tc>
      </w:tr>
      <w:tr w:rsidR="0029172C" w:rsidRPr="0029172C"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29172C" w:rsidRPr="0029172C" w:rsidRDefault="0029172C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72C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29172C" w:rsidRPr="0029172C" w:rsidRDefault="0029172C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72C">
              <w:rPr>
                <w:rFonts w:ascii="Times New Roman" w:hAnsi="Times New Roman"/>
                <w:color w:val="000000"/>
                <w:sz w:val="24"/>
                <w:szCs w:val="24"/>
              </w:rPr>
              <w:t>DOLIK Barbara Zofia</w:t>
            </w:r>
            <w:r w:rsidRPr="0029172C">
              <w:rPr>
                <w:rFonts w:ascii="Times New Roman" w:hAnsi="Times New Roman"/>
                <w:color w:val="000000"/>
                <w:sz w:val="20"/>
                <w:szCs w:val="20"/>
              </w:rPr>
              <w:t>, lat 56, zam. Aksmanice</w:t>
            </w:r>
          </w:p>
        </w:tc>
      </w:tr>
      <w:tr w:rsidR="0029172C" w:rsidRPr="0029172C">
        <w:trPr>
          <w:gridAfter w:val="1"/>
          <w:wAfter w:w="566" w:type="dxa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29172C" w:rsidRPr="0029172C" w:rsidRDefault="0029172C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17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Lista nr 2 – KWW PLIZGA</w:t>
            </w:r>
          </w:p>
        </w:tc>
      </w:tr>
      <w:tr w:rsidR="0029172C" w:rsidRPr="0029172C"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29172C" w:rsidRPr="0029172C" w:rsidRDefault="0029172C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72C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29172C" w:rsidRPr="0029172C" w:rsidRDefault="0029172C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72C">
              <w:rPr>
                <w:rFonts w:ascii="Times New Roman" w:hAnsi="Times New Roman"/>
                <w:color w:val="000000"/>
                <w:sz w:val="24"/>
                <w:szCs w:val="24"/>
              </w:rPr>
              <w:t>PLIZGA Wiesław</w:t>
            </w:r>
            <w:r w:rsidRPr="0029172C">
              <w:rPr>
                <w:rFonts w:ascii="Times New Roman" w:hAnsi="Times New Roman"/>
                <w:color w:val="000000"/>
                <w:sz w:val="20"/>
                <w:szCs w:val="20"/>
              </w:rPr>
              <w:t>, lat 50, zam. Aksmanice</w:t>
            </w:r>
          </w:p>
        </w:tc>
      </w:tr>
      <w:tr w:rsidR="0029172C" w:rsidRPr="0029172C">
        <w:trPr>
          <w:cantSplit/>
        </w:trPr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29172C" w:rsidRPr="0029172C" w:rsidRDefault="0029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29172C" w:rsidRPr="0029172C" w:rsidRDefault="005B08F9">
            <w:pPr>
              <w:keepLines/>
              <w:widowControl w:val="0"/>
              <w:autoSpaceDE w:val="0"/>
              <w:autoSpaceDN w:val="0"/>
              <w:adjustRightInd w:val="0"/>
              <w:spacing w:after="0" w:line="397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7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Zastępca </w:t>
            </w:r>
            <w:r w:rsidR="0029172C" w:rsidRPr="0029172C">
              <w:rPr>
                <w:rFonts w:ascii="Times New Roman" w:hAnsi="Times New Roman"/>
                <w:color w:val="000000"/>
                <w:sz w:val="24"/>
                <w:szCs w:val="24"/>
              </w:rPr>
              <w:t>Przewodnicząc</w:t>
            </w:r>
            <w:r w:rsidRPr="0029172C">
              <w:rPr>
                <w:rFonts w:ascii="Times New Roman" w:hAnsi="Times New Roman"/>
                <w:color w:val="000000"/>
                <w:sz w:val="24"/>
                <w:szCs w:val="24"/>
              </w:rPr>
              <w:t>ego</w:t>
            </w:r>
          </w:p>
          <w:p w:rsidR="0029172C" w:rsidRPr="0029172C" w:rsidRDefault="0029172C">
            <w:pPr>
              <w:keepLines/>
              <w:widowControl w:val="0"/>
              <w:autoSpaceDE w:val="0"/>
              <w:autoSpaceDN w:val="0"/>
              <w:adjustRightInd w:val="0"/>
              <w:spacing w:before="120" w:after="0" w:line="397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72C">
              <w:rPr>
                <w:rFonts w:ascii="Times New Roman" w:hAnsi="Times New Roman"/>
                <w:color w:val="000000"/>
                <w:sz w:val="24"/>
                <w:szCs w:val="24"/>
              </w:rPr>
              <w:t>Gminnej Komisji Wyborczej</w:t>
            </w:r>
          </w:p>
          <w:p w:rsidR="0029172C" w:rsidRPr="0029172C" w:rsidRDefault="005B08F9">
            <w:pPr>
              <w:keepLines/>
              <w:widowControl w:val="0"/>
              <w:autoSpaceDE w:val="0"/>
              <w:autoSpaceDN w:val="0"/>
              <w:adjustRightInd w:val="0"/>
              <w:spacing w:before="120" w:after="0" w:line="397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72C">
              <w:rPr>
                <w:rFonts w:ascii="Times New Roman" w:hAnsi="Times New Roman"/>
                <w:color w:val="000000"/>
                <w:sz w:val="24"/>
                <w:szCs w:val="24"/>
              </w:rPr>
              <w:t>Katarzyna ROGOWSKA</w:t>
            </w:r>
          </w:p>
        </w:tc>
      </w:tr>
    </w:tbl>
    <w:p w:rsidR="0029172C" w:rsidRDefault="002917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sectPr w:rsidR="0029172C" w:rsidSect="00FD5F73">
      <w:footerReference w:type="default" r:id="rId6"/>
      <w:pgSz w:w="11906" w:h="16838"/>
      <w:pgMar w:top="1417" w:right="1134" w:bottom="1417" w:left="1134" w:header="708" w:footer="708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1ED" w:rsidRDefault="007841ED">
      <w:pPr>
        <w:spacing w:after="0" w:line="240" w:lineRule="auto"/>
      </w:pPr>
      <w:r>
        <w:separator/>
      </w:r>
    </w:p>
  </w:endnote>
  <w:endnote w:type="continuationSeparator" w:id="0">
    <w:p w:rsidR="007841ED" w:rsidRDefault="00784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72C" w:rsidRDefault="0029172C">
    <w:pPr>
      <w:widowControl w:val="0"/>
      <w:tabs>
        <w:tab w:val="left" w:leader="underscore" w:pos="4819"/>
      </w:tabs>
      <w:autoSpaceDE w:val="0"/>
      <w:autoSpaceDN w:val="0"/>
      <w:adjustRightInd w:val="0"/>
      <w:spacing w:after="0" w:line="240" w:lineRule="auto"/>
      <w:rPr>
        <w:rFonts w:ascii="Times New Roman" w:hAnsi="Times New Roman"/>
        <w:color w:val="000000"/>
        <w:sz w:val="24"/>
        <w:szCs w:val="24"/>
      </w:rPr>
    </w:pPr>
    <w:r>
      <w:rPr>
        <w:rFonts w:ascii="Times New Roman" w:hAnsi="Times New Roman"/>
        <w:color w:val="000000"/>
        <w:sz w:val="24"/>
        <w:szCs w:val="24"/>
      </w:rPr>
      <w:tab/>
    </w:r>
  </w:p>
  <w:p w:rsidR="0029172C" w:rsidRDefault="0029172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color w:val="000000"/>
        <w:sz w:val="16"/>
        <w:szCs w:val="16"/>
      </w:rPr>
    </w:pPr>
    <w:r>
      <w:rPr>
        <w:rFonts w:ascii="Times New Roman" w:hAnsi="Times New Roman"/>
        <w:color w:val="000000"/>
        <w:sz w:val="20"/>
        <w:szCs w:val="20"/>
        <w:vertAlign w:val="superscript"/>
      </w:rPr>
      <w:t>1</w:t>
    </w:r>
    <w:r>
      <w:rPr>
        <w:rFonts w:ascii="Times New Roman" w:hAnsi="Times New Roman"/>
        <w:color w:val="000000"/>
        <w:sz w:val="16"/>
        <w:szCs w:val="16"/>
      </w:rPr>
      <w:t xml:space="preserve"> Zmiany wymienionej ustawy zostały ogłoszone w Dz. U. Nr 102 poz. 588, Nr 147, poz. 881, Nr 149 poz. 889 oraz z 2012 r. poz. 1399.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1ED" w:rsidRDefault="007841ED">
      <w:pPr>
        <w:spacing w:after="0" w:line="240" w:lineRule="auto"/>
      </w:pPr>
      <w:r>
        <w:separator/>
      </w:r>
    </w:p>
  </w:footnote>
  <w:footnote w:type="continuationSeparator" w:id="0">
    <w:p w:rsidR="007841ED" w:rsidRDefault="007841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B08F9"/>
    <w:rsid w:val="000C5F76"/>
    <w:rsid w:val="001E2B0E"/>
    <w:rsid w:val="0029172C"/>
    <w:rsid w:val="004F5767"/>
    <w:rsid w:val="005B08F9"/>
    <w:rsid w:val="007841ED"/>
    <w:rsid w:val="008A684C"/>
    <w:rsid w:val="00985EFB"/>
    <w:rsid w:val="00D92FCB"/>
    <w:rsid w:val="00ED0EAE"/>
    <w:rsid w:val="00FD5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F73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85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85EFB"/>
    <w:rPr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985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5EF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slawomir_gaszynski</dc:creator>
  <cp:lastModifiedBy>Adax-Delegatura</cp:lastModifiedBy>
  <cp:revision>4</cp:revision>
  <cp:lastPrinted>2013-07-31T10:58:00Z</cp:lastPrinted>
  <dcterms:created xsi:type="dcterms:W3CDTF">2013-07-31T10:59:00Z</dcterms:created>
  <dcterms:modified xsi:type="dcterms:W3CDTF">2013-07-31T11:50:00Z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