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Przemyślu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24 </w:t>
      </w:r>
      <w:proofErr w:type="spellStart"/>
      <w:r w:rsidRPr="00CD3634">
        <w:rPr>
          <w:b/>
          <w:sz w:val="32"/>
          <w:szCs w:val="32"/>
          <w:lang w:val="en-US"/>
        </w:rPr>
        <w:t>lutego</w:t>
      </w:r>
      <w:proofErr w:type="spellEnd"/>
      <w:r w:rsidRPr="00CD3634">
        <w:rPr>
          <w:b/>
          <w:sz w:val="32"/>
          <w:szCs w:val="32"/>
          <w:lang w:val="en-US"/>
        </w:rPr>
        <w:t xml:space="preserve"> 2026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2025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365 i 1792 </w:t>
      </w:r>
      <w:proofErr w:type="spellStart"/>
      <w:r w:rsidRPr="00F01437">
        <w:rPr>
          <w:lang w:val="en-US"/>
        </w:rPr>
        <w:t>oraz</w:t>
      </w:r>
      <w:proofErr w:type="spellEnd"/>
      <w:r w:rsidRPr="00F01437">
        <w:rPr>
          <w:lang w:val="en-US"/>
        </w:rPr>
        <w:t xml:space="preserve"> z 2026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178),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Sieniawa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uzupełniających</w:t>
      </w:r>
      <w:proofErr w:type="spellEnd"/>
      <w:r w:rsidRPr="00F01437">
        <w:rPr>
          <w:bCs/>
          <w:lang w:val="en-US"/>
        </w:rPr>
        <w:t xml:space="preserve"> do </w:t>
      </w:r>
      <w:proofErr w:type="spellStart"/>
      <w:r w:rsidRPr="00F01437">
        <w:rPr>
          <w:bCs/>
          <w:lang w:val="en-US"/>
        </w:rPr>
        <w:t>Rady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Miejskiej</w:t>
      </w:r>
      <w:proofErr w:type="spellEnd"/>
      <w:r w:rsidRPr="00F01437">
        <w:rPr>
          <w:bCs/>
          <w:lang w:val="en-US"/>
        </w:rPr>
        <w:t xml:space="preserve"> w </w:t>
      </w:r>
      <w:proofErr w:type="spellStart"/>
      <w:r w:rsidRPr="00F01437">
        <w:rPr>
          <w:bCs/>
          <w:lang w:val="en-US"/>
        </w:rPr>
        <w:t>Sieniawie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22 </w:t>
      </w:r>
      <w:proofErr w:type="spellStart"/>
      <w:r w:rsidRPr="00F01437">
        <w:rPr>
          <w:bCs/>
          <w:lang w:val="en-US"/>
        </w:rPr>
        <w:t>marca</w:t>
      </w:r>
      <w:proofErr w:type="spellEnd"/>
      <w:r w:rsidRPr="00F01437">
        <w:rPr>
          <w:bCs/>
          <w:lang w:val="en-US"/>
        </w:rPr>
        <w:t xml:space="preserve"> 2026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Przemyślu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  <w:bookmarkStart w:id="0" w:name="_GoBack"/>
      <w:bookmarkEnd w:id="0"/>
    </w:p>
    <w:p w14:paraId="77D5887E" w14:textId="3BB42642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DC2E8A">
        <w:rPr>
          <w:sz w:val="24"/>
          <w:szCs w:val="24"/>
        </w:rPr>
        <w:t>26.2.2026 r. do godz. 12.00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Miasta i Gminy w Sieniawie</w:t>
      </w:r>
      <w:r w:rsidRPr="00F01437">
        <w:rPr>
          <w:sz w:val="24"/>
          <w:szCs w:val="24"/>
        </w:rPr>
        <w:t xml:space="preserve"> do niżej </w:t>
      </w:r>
      <w:r w:rsidR="00374F9D">
        <w:rPr>
          <w:sz w:val="24"/>
          <w:szCs w:val="24"/>
        </w:rPr>
        <w:t>wymienionej komisji wyborczej</w:t>
      </w:r>
      <w:r w:rsidRPr="00F01437">
        <w:rPr>
          <w:sz w:val="24"/>
          <w:szCs w:val="24"/>
        </w:rPr>
        <w:t>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8,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0AAB9914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</w:t>
      </w:r>
      <w:r w:rsidR="00DC2E8A">
        <w:t xml:space="preserve">                   </w:t>
      </w:r>
      <w:r w:rsidRPr="00F01437">
        <w:t xml:space="preserve">o którym mowa w art. 182 § 7 pkt 1, które </w:t>
      </w:r>
      <w:r w:rsidRPr="00DC2E8A">
        <w:rPr>
          <w:b/>
        </w:rPr>
        <w:t xml:space="preserve">odbędzie się w dniu </w:t>
      </w:r>
      <w:r w:rsidR="00DC2E8A" w:rsidRPr="00DC2E8A">
        <w:rPr>
          <w:b/>
        </w:rPr>
        <w:t>26.02.2026 r. o godz. 15.00</w:t>
      </w:r>
      <w:r w:rsidRPr="00DC2E8A">
        <w:rPr>
          <w:b/>
        </w:rPr>
        <w:t xml:space="preserve"> </w:t>
      </w:r>
      <w:r w:rsidR="00DC2E8A">
        <w:rPr>
          <w:b/>
        </w:rPr>
        <w:t xml:space="preserve">                            </w:t>
      </w:r>
      <w:r w:rsidRPr="00DC2E8A">
        <w:rPr>
          <w:b/>
        </w:rPr>
        <w:t>w siedzibie</w:t>
      </w:r>
      <w:r w:rsidRPr="00F01437">
        <w:t xml:space="preserve"> </w:t>
      </w:r>
      <w:r w:rsidR="00652D1E" w:rsidRPr="00F01437">
        <w:rPr>
          <w:b/>
        </w:rPr>
        <w:t>Urzędu Miasta i Gminy w Sieniawie</w:t>
      </w:r>
      <w:r w:rsidR="00EC05AB">
        <w:rPr>
          <w:b/>
        </w:rPr>
        <w:t xml:space="preserve"> (sala konferencyjna)</w:t>
      </w:r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>w Przemyślu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Krzysztof TRYKSZA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0F530A83-8B4C-483B-890C-3CEBEB8F52B9}"/>
  </w:docVars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C2E8A"/>
    <w:rsid w:val="00DE465F"/>
    <w:rsid w:val="00DF4736"/>
    <w:rsid w:val="00E22CEE"/>
    <w:rsid w:val="00E44401"/>
    <w:rsid w:val="00EB3334"/>
    <w:rsid w:val="00EC05AB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F530A83-8B4C-483B-890C-3CEBEB8F52B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Lidia Ciurko</cp:lastModifiedBy>
  <cp:revision>3</cp:revision>
  <dcterms:created xsi:type="dcterms:W3CDTF">2026-02-24T12:45:00Z</dcterms:created>
  <dcterms:modified xsi:type="dcterms:W3CDTF">2026-02-24T13:24:00Z</dcterms:modified>
  <dc:identifier/>
  <dc:language/>
</cp:coreProperties>
</file>