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3735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7C02D467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139B5FB1" w14:textId="77777777" w:rsidR="0026430B" w:rsidRPr="00B30E79" w:rsidRDefault="00FA496D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Przemyślu</w:t>
      </w:r>
    </w:p>
    <w:p w14:paraId="4AB2CEE9" w14:textId="67DD76E7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A31758">
        <w:rPr>
          <w:rFonts w:ascii="Times New Roman" w:hAnsi="Times New Roman" w:cs="Times New Roman"/>
          <w:b/>
          <w:sz w:val="26"/>
          <w:szCs w:val="26"/>
        </w:rPr>
        <w:t>24</w:t>
      </w:r>
      <w:r w:rsidR="00AE3243">
        <w:rPr>
          <w:rFonts w:ascii="Times New Roman" w:hAnsi="Times New Roman" w:cs="Times New Roman"/>
          <w:b/>
          <w:sz w:val="26"/>
          <w:szCs w:val="26"/>
        </w:rPr>
        <w:t>-</w:t>
      </w:r>
      <w:r w:rsidR="00B367C3">
        <w:rPr>
          <w:rFonts w:ascii="Times New Roman" w:hAnsi="Times New Roman" w:cs="Times New Roman"/>
          <w:b/>
          <w:sz w:val="26"/>
          <w:szCs w:val="26"/>
        </w:rPr>
        <w:t>03</w:t>
      </w:r>
      <w:r w:rsidR="00FA496D">
        <w:rPr>
          <w:rFonts w:ascii="Times New Roman" w:hAnsi="Times New Roman" w:cs="Times New Roman"/>
          <w:b/>
          <w:sz w:val="26"/>
          <w:szCs w:val="26"/>
        </w:rPr>
        <w:t>-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A31758">
        <w:rPr>
          <w:rFonts w:ascii="Times New Roman" w:hAnsi="Times New Roman" w:cs="Times New Roman"/>
          <w:b/>
          <w:sz w:val="26"/>
          <w:szCs w:val="26"/>
        </w:rPr>
        <w:t>6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48B890AB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6B92C9A8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50832B67" w14:textId="77777777" w:rsidR="00A31758" w:rsidRDefault="00A31758" w:rsidP="00576B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F348E" w14:textId="48DFE5E4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 liczbie urzędników wyborczych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powołania w poszczególnych gminach na obszarze właściwości terytorialnej Delegatury Krajowego Biura Wyborczego w</w:t>
      </w:r>
      <w:r w:rsidR="00FA4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Przemyślu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6EA0159B" w14:textId="0238674F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5 stycznia 2011 r. Kodeks wyborczy (</w:t>
      </w:r>
      <w:r w:rsidR="00A31758">
        <w:rPr>
          <w:rFonts w:ascii="Times New Roman" w:hAnsi="Times New Roman"/>
          <w:sz w:val="24"/>
          <w:szCs w:val="24"/>
        </w:rPr>
        <w:t>Dz. U. z 2025 r. poz. 365 i 1792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E69DC6A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 </w:t>
      </w:r>
      <w:r w:rsidR="00FA4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związku z zakończeniem kadencji urzędników wyborczych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3980CA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E744A" w14:textId="2C1B5E41" w:rsidR="00FA496D" w:rsidRPr="00A71B91" w:rsidRDefault="00A71B91" w:rsidP="00A71B9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</w:t>
      </w:r>
      <w:r w:rsidR="0026430B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urzędnik wyborcz</w:t>
      </w:r>
      <w:r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y</w:t>
      </w:r>
      <w:r w:rsidR="0026430B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 gmin</w:t>
      </w:r>
      <w:r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ie</w:t>
      </w:r>
      <w:r w:rsidR="0026430B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="00AE50B5" w:rsidRPr="00A71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8A6C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STARY DZIKÓW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A496D" w:rsidRPr="00FA496D" w14:paraId="48C8A247" w14:textId="77777777" w:rsidTr="00FA496D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97B" w14:textId="77777777" w:rsidR="00694F4F" w:rsidRPr="00FA496D" w:rsidRDefault="00694F4F" w:rsidP="00AE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4065B87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12F22CCD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D7762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6CC9CC4E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14AFC725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7A531" w14:textId="77777777" w:rsidR="00576BDF" w:rsidRPr="00B30E79" w:rsidRDefault="00576BDF" w:rsidP="00146973">
      <w:pPr>
        <w:pStyle w:val="Akapitzlist"/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  <w:r w:rsidR="00F26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14:paraId="27091EF8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5E597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758F00" w14:textId="77777777" w:rsidR="007E3339" w:rsidRPr="00B30E79" w:rsidRDefault="007E3339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AEDE" w14:textId="77777777" w:rsidR="00576BDF" w:rsidRPr="00B30E79" w:rsidRDefault="00576BDF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  <w:r w:rsidR="00F26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</w:p>
    <w:p w14:paraId="6D705981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6A86C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0817E2C5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17636780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865B5C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4C6BCBA9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70FA2B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2F3A336A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66D343A5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D6FE7C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EDCA51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wyborczej</w:t>
      </w:r>
    </w:p>
    <w:p w14:paraId="20775527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0A76D6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DB607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32BCEC8E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CBDE67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6C1FCE96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54109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4ADCC984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B9F3A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0B88387C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EB9A4F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008B7117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007E2F2A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03E40D65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5EE27DF8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32076CFB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61ECAA67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4F522DB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1EB0F92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06536367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48192129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A0B53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0D311213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F08BE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404F3073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0273EF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266E98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6D7DBC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7D57D5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9F6B9B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F0025C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97503A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ED7B84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09A84482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8E2A1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47FB0531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21995" w14:textId="7C87ABC6" w:rsidR="00A31758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na urzędnika wyborczego składają zgłoszenia do Dyrektora Delegatury Krajowego Biura Wyborczego w</w:t>
      </w:r>
      <w:r w:rsidR="00B84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Przemyślu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8A6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czerwca</w:t>
      </w:r>
      <w:r w:rsidR="00AE3243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A31758"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3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030651" w14:textId="0571E31A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można przesłać na adres e-mail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przemysl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@kbw.gov.pl, </w:t>
      </w:r>
      <w:r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następnie oryginały dokumentów pocztą tradycyjną</w:t>
      </w:r>
      <w:r w:rsidR="00A317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dostarczyć osobiście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Przemyślu, Plac Dominikański 3, 37-700 Przemyśl, pokój nr 75</w:t>
      </w:r>
      <w:r w:rsidR="007C47FD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15F8EB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7CFAF847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313C2BE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22C2A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931D8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E14E43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844858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61D80FF0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38E85E54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57784D2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152F50FF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42FEE8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39F3EE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F604B0" w:rsidRPr="00243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zgłoszenia dołącza się kopię dyplomu potwierdzającego posiadanie wykształcenia wyższego, a jego oryginał przedkłada się do wglądu dyrektorowi delegatury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64FCFA5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DDD325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3EFA02FD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185187DE" w14:textId="77777777" w:rsidR="00B6588F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A4A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Przemyślu</w:t>
      </w:r>
    </w:p>
    <w:p w14:paraId="0AD60EF7" w14:textId="77777777" w:rsidR="008A4A6D" w:rsidRDefault="008A4A6D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8DFDD" w14:textId="77777777" w:rsidR="008A4A6D" w:rsidRPr="00B30E79" w:rsidRDefault="008A4A6D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Zygmunt Leszczyński</w:t>
      </w:r>
    </w:p>
    <w:p w14:paraId="5C80FBB9" w14:textId="77777777" w:rsidR="0026430B" w:rsidRPr="00B30E79" w:rsidRDefault="0026430B" w:rsidP="0026430B">
      <w:pPr>
        <w:spacing w:after="0" w:line="360" w:lineRule="auto"/>
        <w:rPr>
          <w:rFonts w:ascii="Times New Roman" w:hAnsi="Times New Roman" w:cs="Times New Roman"/>
        </w:rPr>
      </w:pPr>
    </w:p>
    <w:sectPr w:rsidR="0026430B" w:rsidRPr="00B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468B" w14:textId="77777777" w:rsidR="00940F39" w:rsidRDefault="00940F39" w:rsidP="00A4746E">
      <w:pPr>
        <w:spacing w:after="0" w:line="240" w:lineRule="auto"/>
      </w:pPr>
      <w:r>
        <w:separator/>
      </w:r>
    </w:p>
  </w:endnote>
  <w:endnote w:type="continuationSeparator" w:id="0">
    <w:p w14:paraId="34965B6A" w14:textId="77777777" w:rsidR="00940F39" w:rsidRDefault="00940F39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F77F" w14:textId="77777777" w:rsidR="00940F39" w:rsidRDefault="00940F39" w:rsidP="00A4746E">
      <w:pPr>
        <w:spacing w:after="0" w:line="240" w:lineRule="auto"/>
      </w:pPr>
      <w:r>
        <w:separator/>
      </w:r>
    </w:p>
  </w:footnote>
  <w:footnote w:type="continuationSeparator" w:id="0">
    <w:p w14:paraId="5A9D56E4" w14:textId="77777777" w:rsidR="00940F39" w:rsidRDefault="00940F39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130056">
    <w:abstractNumId w:val="6"/>
  </w:num>
  <w:num w:numId="2" w16cid:durableId="1004434928">
    <w:abstractNumId w:val="10"/>
  </w:num>
  <w:num w:numId="3" w16cid:durableId="1316257500">
    <w:abstractNumId w:val="1"/>
  </w:num>
  <w:num w:numId="4" w16cid:durableId="780730787">
    <w:abstractNumId w:val="2"/>
  </w:num>
  <w:num w:numId="5" w16cid:durableId="1482498141">
    <w:abstractNumId w:val="15"/>
  </w:num>
  <w:num w:numId="6" w16cid:durableId="454057591">
    <w:abstractNumId w:val="5"/>
  </w:num>
  <w:num w:numId="7" w16cid:durableId="1125194250">
    <w:abstractNumId w:val="9"/>
  </w:num>
  <w:num w:numId="8" w16cid:durableId="1534688467">
    <w:abstractNumId w:val="14"/>
  </w:num>
  <w:num w:numId="9" w16cid:durableId="1608852601">
    <w:abstractNumId w:val="13"/>
  </w:num>
  <w:num w:numId="10" w16cid:durableId="290601966">
    <w:abstractNumId w:val="4"/>
  </w:num>
  <w:num w:numId="11" w16cid:durableId="1988197225">
    <w:abstractNumId w:val="3"/>
  </w:num>
  <w:num w:numId="12" w16cid:durableId="1484084957">
    <w:abstractNumId w:val="7"/>
  </w:num>
  <w:num w:numId="13" w16cid:durableId="596134413">
    <w:abstractNumId w:val="11"/>
  </w:num>
  <w:num w:numId="14" w16cid:durableId="216740817">
    <w:abstractNumId w:val="8"/>
  </w:num>
  <w:num w:numId="15" w16cid:durableId="1638729842">
    <w:abstractNumId w:val="12"/>
  </w:num>
  <w:num w:numId="16" w16cid:durableId="20343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129D8"/>
    <w:rsid w:val="000E4F7A"/>
    <w:rsid w:val="00107A47"/>
    <w:rsid w:val="00146973"/>
    <w:rsid w:val="00184FF6"/>
    <w:rsid w:val="001E6CA8"/>
    <w:rsid w:val="002436E1"/>
    <w:rsid w:val="0026430B"/>
    <w:rsid w:val="002B6644"/>
    <w:rsid w:val="00305FC3"/>
    <w:rsid w:val="003113AD"/>
    <w:rsid w:val="00315AE7"/>
    <w:rsid w:val="004131CD"/>
    <w:rsid w:val="004C5DC1"/>
    <w:rsid w:val="004F3861"/>
    <w:rsid w:val="005207E9"/>
    <w:rsid w:val="00570CED"/>
    <w:rsid w:val="00576BDF"/>
    <w:rsid w:val="005B3818"/>
    <w:rsid w:val="005C4473"/>
    <w:rsid w:val="00692FD5"/>
    <w:rsid w:val="00694F4F"/>
    <w:rsid w:val="0070038E"/>
    <w:rsid w:val="007053B9"/>
    <w:rsid w:val="007A6DD6"/>
    <w:rsid w:val="007C47FD"/>
    <w:rsid w:val="007E3339"/>
    <w:rsid w:val="00826269"/>
    <w:rsid w:val="008A4A6D"/>
    <w:rsid w:val="008A6CF0"/>
    <w:rsid w:val="008E22BF"/>
    <w:rsid w:val="009258C1"/>
    <w:rsid w:val="00940F39"/>
    <w:rsid w:val="00A24F9E"/>
    <w:rsid w:val="00A31758"/>
    <w:rsid w:val="00A4746E"/>
    <w:rsid w:val="00A71B91"/>
    <w:rsid w:val="00AD01AA"/>
    <w:rsid w:val="00AE3243"/>
    <w:rsid w:val="00AE50B5"/>
    <w:rsid w:val="00AF33B2"/>
    <w:rsid w:val="00B156D3"/>
    <w:rsid w:val="00B30E79"/>
    <w:rsid w:val="00B367C3"/>
    <w:rsid w:val="00B526EF"/>
    <w:rsid w:val="00B6588F"/>
    <w:rsid w:val="00B847A4"/>
    <w:rsid w:val="00C00A55"/>
    <w:rsid w:val="00CC59E1"/>
    <w:rsid w:val="00D20029"/>
    <w:rsid w:val="00D21D3F"/>
    <w:rsid w:val="00D40EBC"/>
    <w:rsid w:val="00D655AC"/>
    <w:rsid w:val="00D70347"/>
    <w:rsid w:val="00D745B1"/>
    <w:rsid w:val="00D757F0"/>
    <w:rsid w:val="00D818D5"/>
    <w:rsid w:val="00DE52ED"/>
    <w:rsid w:val="00E55E41"/>
    <w:rsid w:val="00E57B60"/>
    <w:rsid w:val="00EA0A37"/>
    <w:rsid w:val="00ED2CA3"/>
    <w:rsid w:val="00F0267D"/>
    <w:rsid w:val="00F26162"/>
    <w:rsid w:val="00F604B0"/>
    <w:rsid w:val="00FA496D"/>
    <w:rsid w:val="00F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8209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14FC-2B9B-4CE0-AE3A-3DA28B53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Tomasz Arlet</cp:lastModifiedBy>
  <cp:revision>17</cp:revision>
  <cp:lastPrinted>2025-01-14T09:03:00Z</cp:lastPrinted>
  <dcterms:created xsi:type="dcterms:W3CDTF">2024-02-14T12:16:00Z</dcterms:created>
  <dcterms:modified xsi:type="dcterms:W3CDTF">2026-03-24T07:35:00Z</dcterms:modified>
</cp:coreProperties>
</file>